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C070" w14:textId="77777777" w:rsidR="00EF16D4" w:rsidRPr="00462DE8" w:rsidRDefault="00EF16D4" w:rsidP="005B5FDE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DE8">
        <w:rPr>
          <w:rFonts w:ascii="Times New Roman" w:hAnsi="Times New Roman" w:cs="Times New Roman"/>
          <w:b/>
          <w:bCs/>
          <w:sz w:val="24"/>
          <w:szCs w:val="24"/>
        </w:rPr>
        <w:t>MARI-ESTHER EDWARDS</w:t>
      </w:r>
    </w:p>
    <w:p w14:paraId="18E263F9" w14:textId="2ED6EDD4" w:rsidR="00AB1D36" w:rsidRPr="00970E70" w:rsidRDefault="005B5FDE" w:rsidP="005B5FDE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970E70">
        <w:rPr>
          <w:rFonts w:ascii="Times New Roman" w:hAnsi="Times New Roman" w:cs="Times New Roman"/>
          <w:sz w:val="24"/>
          <w:szCs w:val="24"/>
        </w:rPr>
        <w:t>Department of Criminal Justice</w:t>
      </w:r>
    </w:p>
    <w:p w14:paraId="5D5A0337" w14:textId="2C5B5DBD" w:rsidR="005B5FDE" w:rsidRPr="00970E70" w:rsidRDefault="005B5FDE" w:rsidP="005B5FDE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70">
        <w:rPr>
          <w:rFonts w:ascii="Times New Roman" w:hAnsi="Times New Roman" w:cs="Times New Roman"/>
          <w:sz w:val="24"/>
          <w:szCs w:val="24"/>
        </w:rPr>
        <w:t>New Mexico State University</w:t>
      </w:r>
    </w:p>
    <w:p w14:paraId="4DDBEE46" w14:textId="0CEF53BE" w:rsidR="00EF16D4" w:rsidRDefault="00000000" w:rsidP="005B5FDE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B5FDE" w:rsidRPr="00897A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Mer22@nmsu.edu</w:t>
        </w:r>
      </w:hyperlink>
    </w:p>
    <w:p w14:paraId="154F0BEF" w14:textId="4083D7A9" w:rsidR="005B5FDE" w:rsidRPr="00462DE8" w:rsidRDefault="005B5FDE" w:rsidP="005B5FD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50C807" w14:textId="77777777" w:rsidR="00EF16D4" w:rsidRPr="00462DE8" w:rsidRDefault="00EF16D4"/>
    <w:p w14:paraId="7B166ACA" w14:textId="77777777" w:rsidR="00EF16D4" w:rsidRPr="00462DE8" w:rsidRDefault="00EF16D4" w:rsidP="00EF16D4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260BB4B5" w14:textId="77777777" w:rsidR="00EF16D4" w:rsidRPr="00462DE8" w:rsidRDefault="00EF16D4" w:rsidP="00EF16D4">
      <w:pPr>
        <w:pStyle w:val="BodyA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Kansas State University</w:t>
      </w:r>
    </w:p>
    <w:p w14:paraId="6ED73299" w14:textId="37A3F249" w:rsidR="0C49F9C7" w:rsidRDefault="0C49F9C7" w:rsidP="0C49F9C7">
      <w:pPr>
        <w:pStyle w:val="BodyA"/>
        <w:jc w:val="both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C49F9C7">
        <w:rPr>
          <w:rStyle w:val="None"/>
          <w:rFonts w:ascii="Times New Roman" w:hAnsi="Times New Roman" w:cs="Times New Roman"/>
          <w:b/>
          <w:bCs/>
          <w:sz w:val="24"/>
          <w:szCs w:val="24"/>
        </w:rPr>
        <w:t>P</w:t>
      </w:r>
      <w:r w:rsidR="00366DF7">
        <w:rPr>
          <w:rStyle w:val="None"/>
          <w:rFonts w:ascii="Times New Roman" w:hAnsi="Times New Roman" w:cs="Times New Roman"/>
          <w:b/>
          <w:bCs/>
          <w:sz w:val="24"/>
          <w:szCs w:val="24"/>
        </w:rPr>
        <w:t>h</w:t>
      </w:r>
      <w:r w:rsidR="00132211">
        <w:rPr>
          <w:rStyle w:val="None"/>
          <w:rFonts w:ascii="Times New Roman" w:hAnsi="Times New Roman" w:cs="Times New Roman"/>
          <w:b/>
          <w:bCs/>
          <w:sz w:val="24"/>
          <w:szCs w:val="24"/>
        </w:rPr>
        <w:t>.</w:t>
      </w:r>
      <w:r w:rsidRPr="0C49F9C7">
        <w:rPr>
          <w:rStyle w:val="None"/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proofErr w:type="gramEnd"/>
      <w:r w:rsidRPr="0C49F9C7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6DF7">
        <w:rPr>
          <w:rStyle w:val="None"/>
          <w:rFonts w:ascii="Times New Roman" w:hAnsi="Times New Roman" w:cs="Times New Roman"/>
          <w:sz w:val="24"/>
          <w:szCs w:val="24"/>
        </w:rPr>
        <w:t>12</w:t>
      </w:r>
      <w:r w:rsidR="00B11325">
        <w:rPr>
          <w:rStyle w:val="None"/>
          <w:rFonts w:ascii="Times New Roman" w:hAnsi="Times New Roman" w:cs="Times New Roman"/>
          <w:sz w:val="24"/>
          <w:szCs w:val="24"/>
        </w:rPr>
        <w:t>/</w:t>
      </w:r>
      <w:r w:rsidR="00366DF7">
        <w:rPr>
          <w:rStyle w:val="None"/>
          <w:rFonts w:ascii="Times New Roman" w:hAnsi="Times New Roman" w:cs="Times New Roman"/>
          <w:sz w:val="24"/>
          <w:szCs w:val="24"/>
        </w:rPr>
        <w:t>2022</w:t>
      </w:r>
    </w:p>
    <w:p w14:paraId="001EC854" w14:textId="3AE9DB67" w:rsidR="00EF16D4" w:rsidRDefault="00EF16D4" w:rsidP="00EF16D4">
      <w:pPr>
        <w:pStyle w:val="BodyA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Major: </w:t>
      </w:r>
      <w:r w:rsidRPr="00462DE8">
        <w:rPr>
          <w:rStyle w:val="None"/>
          <w:rFonts w:ascii="Times New Roman" w:hAnsi="Times New Roman" w:cs="Times New Roman"/>
          <w:bCs/>
          <w:sz w:val="24"/>
          <w:szCs w:val="24"/>
        </w:rPr>
        <w:t>Sociology- emphasis in Criminology &amp; Structural Inequalities</w:t>
      </w:r>
    </w:p>
    <w:p w14:paraId="069691DB" w14:textId="6F29D08B" w:rsidR="005B5FDE" w:rsidRDefault="005B5FDE" w:rsidP="00EF16D4">
      <w:pPr>
        <w:pStyle w:val="BodyA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7F66AA">
        <w:rPr>
          <w:rStyle w:val="None"/>
          <w:rFonts w:ascii="Times New Roman" w:hAnsi="Times New Roman" w:cs="Times New Roman"/>
          <w:b/>
          <w:sz w:val="24"/>
          <w:szCs w:val="24"/>
        </w:rPr>
        <w:t>Dissertation Title: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="00274B0C">
        <w:rPr>
          <w:rStyle w:val="None"/>
          <w:rFonts w:ascii="Times New Roman" w:hAnsi="Times New Roman" w:cs="Times New Roman"/>
          <w:bCs/>
          <w:sz w:val="24"/>
          <w:szCs w:val="24"/>
        </w:rPr>
        <w:t>Community supervision officrs’perspective on body</w:t>
      </w:r>
      <w:r w:rsidR="007F66AA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="00274B0C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worn </w:t>
      </w:r>
      <w:r w:rsidR="007F66AA">
        <w:rPr>
          <w:rStyle w:val="None"/>
          <w:rFonts w:ascii="Times New Roman" w:hAnsi="Times New Roman" w:cs="Times New Roman"/>
          <w:bCs/>
          <w:sz w:val="24"/>
          <w:szCs w:val="24"/>
        </w:rPr>
        <w:t>cameras.</w:t>
      </w:r>
    </w:p>
    <w:p w14:paraId="3CC0DDD2" w14:textId="77777777" w:rsidR="00EF16D4" w:rsidRPr="00462DE8" w:rsidRDefault="00EF16D4" w:rsidP="00EF16D4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A9043" w14:textId="74E7FBFC" w:rsidR="00EF16D4" w:rsidRPr="00462DE8" w:rsidRDefault="00EF16D4" w:rsidP="00EF16D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New Mexico State University</w:t>
      </w:r>
      <w:r w:rsidRPr="00462DE8">
        <w:rPr>
          <w:rStyle w:val="None"/>
          <w:rFonts w:ascii="Times New Roman" w:hAnsi="Times New Roman" w:cs="Times New Roman"/>
          <w:sz w:val="24"/>
          <w:szCs w:val="24"/>
        </w:rPr>
        <w:t> </w:t>
      </w:r>
    </w:p>
    <w:p w14:paraId="2F8D9DD8" w14:textId="536D0183" w:rsidR="00EF16D4" w:rsidRPr="00462DE8" w:rsidRDefault="00EF16D4" w:rsidP="00EF16D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Master's Degree</w:t>
      </w:r>
      <w:r w:rsidRPr="00462DE8">
        <w:rPr>
          <w:rStyle w:val="None"/>
          <w:rFonts w:ascii="Times New Roman" w:hAnsi="Times New Roman" w:cs="Times New Roman"/>
          <w:sz w:val="24"/>
          <w:szCs w:val="24"/>
        </w:rPr>
        <w:t>: 05/2008</w:t>
      </w:r>
    </w:p>
    <w:p w14:paraId="369BE91F" w14:textId="77777777" w:rsidR="00EF16D4" w:rsidRPr="00462DE8" w:rsidRDefault="00EF16D4" w:rsidP="00EF16D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Major:</w:t>
      </w:r>
      <w:r w:rsidRPr="00462DE8">
        <w:rPr>
          <w:rStyle w:val="None"/>
          <w:rFonts w:ascii="Times New Roman" w:hAnsi="Times New Roman" w:cs="Times New Roman"/>
          <w:sz w:val="24"/>
          <w:szCs w:val="24"/>
        </w:rPr>
        <w:t xml:space="preserve"> Criminal Justice</w:t>
      </w:r>
    </w:p>
    <w:p w14:paraId="5C4D2443" w14:textId="77777777" w:rsidR="00EF16D4" w:rsidRPr="00462DE8" w:rsidRDefault="00EF16D4" w:rsidP="00EF16D4">
      <w:pPr>
        <w:pStyle w:val="BodyA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1675037F" w14:textId="02BAE903" w:rsidR="00EF16D4" w:rsidRPr="00462DE8" w:rsidRDefault="00EF16D4" w:rsidP="00EF16D4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University of New Mexico </w:t>
      </w:r>
    </w:p>
    <w:p w14:paraId="6EBFD47B" w14:textId="77777777" w:rsidR="00EF16D4" w:rsidRPr="00462DE8" w:rsidRDefault="00EF16D4" w:rsidP="00EF16D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Bachelor's Degree</w:t>
      </w:r>
      <w:r w:rsidRPr="00462DE8">
        <w:rPr>
          <w:rStyle w:val="None"/>
          <w:rFonts w:ascii="Times New Roman" w:hAnsi="Times New Roman" w:cs="Times New Roman"/>
          <w:sz w:val="24"/>
          <w:szCs w:val="24"/>
        </w:rPr>
        <w:t>: 12/2005</w:t>
      </w:r>
    </w:p>
    <w:p w14:paraId="1F7FD656" w14:textId="77777777" w:rsidR="00EF16D4" w:rsidRPr="00462DE8" w:rsidRDefault="00EF16D4" w:rsidP="00EF16D4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>Major:</w:t>
      </w:r>
      <w:r w:rsidRPr="00462DE8">
        <w:rPr>
          <w:rStyle w:val="None"/>
          <w:rFonts w:ascii="Times New Roman" w:hAnsi="Times New Roman" w:cs="Times New Roman"/>
          <w:sz w:val="24"/>
          <w:szCs w:val="24"/>
        </w:rPr>
        <w:t xml:space="preserve"> Criminology &amp; African American Studies </w:t>
      </w:r>
    </w:p>
    <w:p w14:paraId="064E65F5" w14:textId="67D5432D" w:rsidR="006317BB" w:rsidRDefault="00EF16D4" w:rsidP="006317BB">
      <w:pPr>
        <w:pStyle w:val="BodyA"/>
        <w:rPr>
          <w:rStyle w:val="None"/>
          <w:rFonts w:ascii="Times New Roman" w:hAnsi="Times New Roman" w:cs="Times New Roman"/>
          <w:sz w:val="24"/>
          <w:szCs w:val="24"/>
        </w:rPr>
      </w:pPr>
      <w:r w:rsidRPr="00462DE8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Honors: </w:t>
      </w:r>
      <w:r w:rsidRPr="00462DE8">
        <w:rPr>
          <w:rStyle w:val="None"/>
          <w:rFonts w:ascii="Times New Roman" w:hAnsi="Times New Roman" w:cs="Times New Roman"/>
          <w:sz w:val="24"/>
          <w:szCs w:val="24"/>
        </w:rPr>
        <w:t>Cum Laude</w:t>
      </w:r>
    </w:p>
    <w:p w14:paraId="7B7F0117" w14:textId="595F3241" w:rsidR="00EE528E" w:rsidRDefault="00EE528E" w:rsidP="006317BB">
      <w:pPr>
        <w:pStyle w:val="BodyA"/>
        <w:pBdr>
          <w:bottom w:val="single" w:sz="12" w:space="1" w:color="auto"/>
        </w:pBdr>
        <w:rPr>
          <w:rStyle w:val="None"/>
          <w:rFonts w:ascii="Times New Roman" w:hAnsi="Times New Roman" w:cs="Times New Roman"/>
          <w:sz w:val="24"/>
          <w:szCs w:val="24"/>
        </w:rPr>
      </w:pPr>
    </w:p>
    <w:p w14:paraId="37B29732" w14:textId="77777777" w:rsidR="00970E70" w:rsidRDefault="00970E70" w:rsidP="006317BB">
      <w:pPr>
        <w:pStyle w:val="BodyA"/>
        <w:pBdr>
          <w:top w:val="none" w:sz="0" w:space="0" w:color="auto"/>
        </w:pBdr>
        <w:rPr>
          <w:rStyle w:val="None"/>
          <w:rFonts w:ascii="Times New Roman" w:hAnsi="Times New Roman" w:cs="Times New Roman"/>
          <w:sz w:val="24"/>
          <w:szCs w:val="24"/>
        </w:rPr>
      </w:pPr>
    </w:p>
    <w:p w14:paraId="0B4AC995" w14:textId="77777777" w:rsidR="00D54675" w:rsidRPr="00530763" w:rsidRDefault="00D54675" w:rsidP="00D54675">
      <w:pPr>
        <w:pStyle w:val="BodyA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530763">
        <w:rPr>
          <w:rStyle w:val="None"/>
          <w:rFonts w:ascii="Times New Roman" w:hAnsi="Times New Roman" w:cs="Times New Roman"/>
          <w:b/>
          <w:bCs/>
          <w:sz w:val="24"/>
          <w:szCs w:val="24"/>
        </w:rPr>
        <w:t>ACADEMIC EXPERIENCE</w:t>
      </w:r>
    </w:p>
    <w:p w14:paraId="4F2413A6" w14:textId="77777777" w:rsidR="00D54675" w:rsidRPr="00462DE8" w:rsidRDefault="00D54675" w:rsidP="00D5467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29BD3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>08/20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20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12/2022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0AD6">
        <w:rPr>
          <w:rStyle w:val="None"/>
          <w:rFonts w:ascii="Times New Roman" w:hAnsi="Times New Roman" w:cs="Times New Roman"/>
          <w:b/>
          <w:bCs/>
          <w:i/>
          <w:sz w:val="24"/>
          <w:szCs w:val="24"/>
        </w:rPr>
        <w:t>Graduate Teaching Assistant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AD6">
        <w:rPr>
          <w:rStyle w:val="None"/>
          <w:rFonts w:ascii="Times New Roman" w:hAnsi="Times New Roman" w:cs="Times New Roman"/>
          <w:bCs/>
          <w:sz w:val="24"/>
          <w:szCs w:val="24"/>
        </w:rPr>
        <w:t>Kansas State University, Department of Sociology, Anthropology, and Social Work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>: 204 Waters Hall,</w:t>
      </w:r>
      <w:r w:rsidRPr="00910AD6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Manhattan, Kansas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AD6">
        <w:rPr>
          <w:rStyle w:val="None"/>
          <w:rFonts w:ascii="Times New Roman" w:hAnsi="Times New Roman" w:cs="Times New Roman"/>
          <w:bCs/>
          <w:sz w:val="24"/>
          <w:szCs w:val="24"/>
        </w:rPr>
        <w:t>66506</w:t>
      </w:r>
    </w:p>
    <w:p w14:paraId="02F0C34D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698105AF" w14:textId="77777777" w:rsidR="00D54675" w:rsidRPr="00910AD6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>10/2018-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08/2020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Graduate Research Assistant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>Kansas State University, Department of Sociology, Anthropology, and Social Work</w:t>
      </w:r>
      <w:r>
        <w:rPr>
          <w:rStyle w:val="None"/>
          <w:rFonts w:ascii="Times New Roman" w:hAnsi="Times New Roman" w:cs="Times New Roman"/>
          <w:sz w:val="24"/>
          <w:szCs w:val="24"/>
        </w:rPr>
        <w:t>: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204 Waters Hall, 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>Manhattan, Kansas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>66506</w:t>
      </w:r>
    </w:p>
    <w:p w14:paraId="15C40AEE" w14:textId="77777777" w:rsidR="00D54675" w:rsidRPr="00910AD6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1CE41CB6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08/2018-10/2018: </w:t>
      </w:r>
      <w:r w:rsidRPr="00910AD6">
        <w:rPr>
          <w:rStyle w:val="None"/>
          <w:rFonts w:ascii="Times New Roman" w:hAnsi="Times New Roman" w:cs="Times New Roman"/>
          <w:b/>
          <w:bCs/>
          <w:i/>
          <w:sz w:val="24"/>
          <w:szCs w:val="24"/>
        </w:rPr>
        <w:t>Graduate Teaching Assistant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AD6">
        <w:rPr>
          <w:rStyle w:val="None"/>
          <w:rFonts w:ascii="Times New Roman" w:hAnsi="Times New Roman" w:cs="Times New Roman"/>
          <w:bCs/>
          <w:sz w:val="24"/>
          <w:szCs w:val="24"/>
        </w:rPr>
        <w:t>Kansas State University, Department of Sociology, Anthropology, and Social Work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>: 204 Waters Hall,</w:t>
      </w:r>
      <w:r w:rsidRPr="00910AD6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Manhattan, Kansas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AD6">
        <w:rPr>
          <w:rStyle w:val="None"/>
          <w:rFonts w:ascii="Times New Roman" w:hAnsi="Times New Roman" w:cs="Times New Roman"/>
          <w:bCs/>
          <w:sz w:val="24"/>
          <w:szCs w:val="24"/>
        </w:rPr>
        <w:t>66506</w:t>
      </w:r>
    </w:p>
    <w:p w14:paraId="762E3A32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667B8653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6C0ADF">
        <w:rPr>
          <w:rStyle w:val="None"/>
          <w:rFonts w:ascii="Times New Roman" w:hAnsi="Times New Roman" w:cs="Times New Roman"/>
          <w:b/>
          <w:sz w:val="24"/>
          <w:szCs w:val="24"/>
        </w:rPr>
        <w:t>04/2017-12/2020: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6C0ADF">
        <w:rPr>
          <w:rStyle w:val="None"/>
          <w:rFonts w:ascii="Times New Roman" w:hAnsi="Times New Roman" w:cs="Times New Roman"/>
          <w:b/>
          <w:i/>
          <w:iCs/>
          <w:sz w:val="24"/>
          <w:szCs w:val="24"/>
        </w:rPr>
        <w:t>Adjunct Faculty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– Criminal Justice Department, Upper Iowa University: 215 Custer Ave. Bldg. 211 #102, Fort Riley, Kansas 66442</w:t>
      </w:r>
    </w:p>
    <w:p w14:paraId="2BDD093A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59B7BF33" w14:textId="77777777" w:rsidR="00D54675" w:rsidRDefault="00D54675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6C0ADF">
        <w:rPr>
          <w:rStyle w:val="None"/>
          <w:rFonts w:ascii="Times New Roman" w:hAnsi="Times New Roman" w:cs="Times New Roman"/>
          <w:b/>
          <w:sz w:val="24"/>
          <w:szCs w:val="24"/>
        </w:rPr>
        <w:t>Classes taught include</w:t>
      </w:r>
      <w:r>
        <w:rPr>
          <w:rStyle w:val="None"/>
          <w:rFonts w:ascii="Times New Roman" w:hAnsi="Times New Roman" w:cs="Times New Roman"/>
          <w:b/>
          <w:sz w:val="24"/>
          <w:szCs w:val="24"/>
        </w:rPr>
        <w:t>d: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Introduction to Corrections, Introduction to Criminal Justice, Introduction to Sociology, Juvenile Delinquency, Justice Administration, Criminology, Victimology, Criminal Investigations, Gangs/American Society, &amp; Senior Project </w:t>
      </w:r>
    </w:p>
    <w:p w14:paraId="1AE9EFD4" w14:textId="3A0B3B1F" w:rsidR="00970E70" w:rsidRDefault="00970E70" w:rsidP="00D54675">
      <w:pPr>
        <w:pStyle w:val="BodyA"/>
        <w:ind w:left="720" w:hanging="720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8269233" w14:textId="77777777" w:rsidR="00D54675" w:rsidRDefault="00D54675" w:rsidP="00D54675">
      <w:pPr>
        <w:jc w:val="center"/>
        <w:rPr>
          <w:b/>
        </w:rPr>
      </w:pPr>
    </w:p>
    <w:p w14:paraId="3953AB7D" w14:textId="792EEC27" w:rsidR="00D54675" w:rsidRDefault="00D54675" w:rsidP="00D54675">
      <w:pPr>
        <w:jc w:val="center"/>
        <w:rPr>
          <w:b/>
        </w:rPr>
      </w:pPr>
      <w:r>
        <w:rPr>
          <w:b/>
        </w:rPr>
        <w:t xml:space="preserve">  ACADEMIC PUBLICATIONS AND WORK </w:t>
      </w:r>
      <w:r w:rsidRPr="00462DE8">
        <w:rPr>
          <w:b/>
        </w:rPr>
        <w:t>IN PROGRESS</w:t>
      </w:r>
    </w:p>
    <w:p w14:paraId="59E69ED2" w14:textId="77777777" w:rsidR="00D54675" w:rsidRDefault="00D54675" w:rsidP="00D54675">
      <w:pPr>
        <w:rPr>
          <w:bCs/>
        </w:rPr>
      </w:pPr>
    </w:p>
    <w:p w14:paraId="7F67B1E8" w14:textId="77777777" w:rsidR="00D54675" w:rsidRDefault="00D54675" w:rsidP="00D54675">
      <w:pPr>
        <w:ind w:left="720" w:hanging="720"/>
      </w:pPr>
      <w:r>
        <w:t xml:space="preserve">2023. Terry, April, Williams, L. Susan, Edwards, Mari-Esther, and Grant, Kelli. Gender Blindness for At-risk in </w:t>
      </w:r>
      <w:r w:rsidRPr="00274B0C">
        <w:rPr>
          <w:i/>
          <w:iCs/>
        </w:rPr>
        <w:t>Rural Communities</w:t>
      </w:r>
      <w:r>
        <w:t>. 10.56687/9781529220667-009</w:t>
      </w:r>
    </w:p>
    <w:p w14:paraId="48210665" w14:textId="77777777" w:rsidR="00D54675" w:rsidRDefault="00D54675" w:rsidP="00D54675">
      <w:pPr>
        <w:ind w:left="720" w:hanging="720"/>
      </w:pPr>
    </w:p>
    <w:p w14:paraId="35FF26EF" w14:textId="77777777" w:rsidR="00D54675" w:rsidRDefault="00D54675" w:rsidP="00D54675">
      <w:pPr>
        <w:ind w:left="720" w:hanging="720"/>
        <w:rPr>
          <w:color w:val="000000"/>
        </w:rPr>
      </w:pPr>
      <w:r>
        <w:lastRenderedPageBreak/>
        <w:t xml:space="preserve">2022.  </w:t>
      </w:r>
      <w:r w:rsidRPr="00462DE8">
        <w:t>Brown, George “</w:t>
      </w:r>
      <w:proofErr w:type="spellStart"/>
      <w:r w:rsidRPr="00462DE8">
        <w:t>Ebo</w:t>
      </w:r>
      <w:proofErr w:type="spellEnd"/>
      <w:r w:rsidRPr="00462DE8">
        <w:t>”</w:t>
      </w:r>
      <w:r>
        <w:t>, Me</w:t>
      </w:r>
      <w:r w:rsidRPr="00462DE8">
        <w:t xml:space="preserve">lander, Dr. Lisa, </w:t>
      </w:r>
      <w:proofErr w:type="spellStart"/>
      <w:r w:rsidRPr="0C49F9C7">
        <w:t>Boppre</w:t>
      </w:r>
      <w:proofErr w:type="spellEnd"/>
      <w:r w:rsidRPr="0C49F9C7">
        <w:t>, Dr. Breanna</w:t>
      </w:r>
      <w:r w:rsidRPr="00462DE8">
        <w:t xml:space="preserve"> &amp; Edwards, Mari-Esther. </w:t>
      </w:r>
      <w:r w:rsidRPr="00462DE8">
        <w:rPr>
          <w:color w:val="000000"/>
        </w:rPr>
        <w:t>The Gendered Effects of a Graduated Sanctions Model on Probation Outcomes in Kansas</w:t>
      </w:r>
      <w:r>
        <w:rPr>
          <w:color w:val="000000"/>
        </w:rPr>
        <w:t xml:space="preserve">. </w:t>
      </w:r>
      <w:r w:rsidRPr="0025740E">
        <w:rPr>
          <w:i/>
          <w:iCs/>
          <w:color w:val="000000"/>
        </w:rPr>
        <w:t>Criminal Justice Review</w:t>
      </w:r>
      <w:r w:rsidRPr="00462DE8">
        <w:rPr>
          <w:color w:val="000000"/>
        </w:rPr>
        <w:t xml:space="preserve"> </w:t>
      </w:r>
      <w:r>
        <w:rPr>
          <w:color w:val="000000"/>
        </w:rPr>
        <w:t xml:space="preserve">33(4). </w:t>
      </w:r>
      <w:r w:rsidRPr="008C44BF">
        <w:rPr>
          <w:color w:val="000000"/>
        </w:rPr>
        <w:t>https://doi.org/10.1177/08874034221080188</w:t>
      </w:r>
    </w:p>
    <w:p w14:paraId="18857B4A" w14:textId="77777777" w:rsidR="00D54675" w:rsidRDefault="00D54675" w:rsidP="00D54675">
      <w:pPr>
        <w:ind w:left="720" w:hanging="720"/>
        <w:rPr>
          <w:color w:val="000000"/>
        </w:rPr>
      </w:pPr>
    </w:p>
    <w:p w14:paraId="53D77EE7" w14:textId="77777777" w:rsidR="00D54675" w:rsidRDefault="00D54675" w:rsidP="00D54675">
      <w:pPr>
        <w:ind w:left="720" w:hanging="720"/>
        <w:rPr>
          <w:bCs/>
        </w:rPr>
      </w:pPr>
      <w:r w:rsidRPr="00530763">
        <w:rPr>
          <w:bCs/>
        </w:rPr>
        <w:t xml:space="preserve">2020.  </w:t>
      </w:r>
      <w:r>
        <w:rPr>
          <w:bCs/>
        </w:rPr>
        <w:t xml:space="preserve">Williams, L. Susan, </w:t>
      </w:r>
      <w:proofErr w:type="spellStart"/>
      <w:proofErr w:type="gramStart"/>
      <w:r>
        <w:rPr>
          <w:bCs/>
        </w:rPr>
        <w:t>Edwards,Mai</w:t>
      </w:r>
      <w:proofErr w:type="spellEnd"/>
      <w:proofErr w:type="gramEnd"/>
      <w:r>
        <w:rPr>
          <w:bCs/>
        </w:rPr>
        <w:t xml:space="preserve">-Esther and Williams, Kimber R. (Eds.).  </w:t>
      </w:r>
      <w:r w:rsidRPr="00530763">
        <w:rPr>
          <w:bCs/>
          <w:i/>
          <w:iCs/>
        </w:rPr>
        <w:t>Our Town Our Kids: 2020 Final Report and Toolkit</w:t>
      </w:r>
      <w:r w:rsidRPr="00530763">
        <w:rPr>
          <w:bCs/>
        </w:rPr>
        <w:t xml:space="preserve">. K-State Juvenile Justice Collaborative. Manhattan, KS. </w:t>
      </w:r>
    </w:p>
    <w:p w14:paraId="3A0138F4" w14:textId="45B70FE8" w:rsidR="00B37080" w:rsidRDefault="00B37080" w:rsidP="00EE528E">
      <w:pPr>
        <w:pStyle w:val="BodyA"/>
        <w:pBdr>
          <w:bottom w:val="single" w:sz="12" w:space="1" w:color="auto"/>
        </w:pBdr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3B40F300" w14:textId="77777777" w:rsidR="00970E70" w:rsidRDefault="00970E70" w:rsidP="00EE528E">
      <w:pPr>
        <w:pStyle w:val="BodyA"/>
        <w:pBdr>
          <w:top w:val="none" w:sz="0" w:space="0" w:color="auto"/>
        </w:pBdr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091371C4" w14:textId="6A165F2D" w:rsidR="00B37080" w:rsidRPr="00530763" w:rsidRDefault="00B37080" w:rsidP="00530763">
      <w:pPr>
        <w:pStyle w:val="BodyA"/>
        <w:jc w:val="center"/>
        <w:rPr>
          <w:rStyle w:val="None"/>
          <w:rFonts w:ascii="Times New Roman" w:hAnsi="Times New Roman" w:cs="Times New Roman"/>
          <w:b/>
          <w:sz w:val="24"/>
          <w:szCs w:val="24"/>
        </w:rPr>
      </w:pPr>
      <w:r w:rsidRPr="00530763">
        <w:rPr>
          <w:rStyle w:val="None"/>
          <w:rFonts w:ascii="Times New Roman" w:hAnsi="Times New Roman" w:cs="Times New Roman"/>
          <w:b/>
          <w:sz w:val="24"/>
          <w:szCs w:val="24"/>
        </w:rPr>
        <w:t>GRANTS AND FUNDED RESEARCH EXPERIENCE</w:t>
      </w:r>
    </w:p>
    <w:p w14:paraId="774E40A6" w14:textId="10131173" w:rsidR="00B37080" w:rsidRDefault="00B37080" w:rsidP="00EE528E">
      <w:pPr>
        <w:pStyle w:val="BodyA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4691270B" w14:textId="60982554" w:rsidR="00B37080" w:rsidRDefault="00B37080" w:rsidP="00EE528E">
      <w:pPr>
        <w:pStyle w:val="BodyA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530763">
        <w:rPr>
          <w:rStyle w:val="None"/>
          <w:rFonts w:ascii="Times New Roman" w:hAnsi="Times New Roman" w:cs="Times New Roman"/>
          <w:b/>
          <w:sz w:val="24"/>
          <w:szCs w:val="24"/>
        </w:rPr>
        <w:t>10/2018-</w:t>
      </w:r>
      <w:r w:rsidR="006C0ADF">
        <w:rPr>
          <w:rStyle w:val="None"/>
          <w:rFonts w:ascii="Times New Roman" w:hAnsi="Times New Roman" w:cs="Times New Roman"/>
          <w:b/>
          <w:sz w:val="24"/>
          <w:szCs w:val="24"/>
        </w:rPr>
        <w:t>08/2020</w:t>
      </w:r>
      <w:r w:rsidRPr="00530763">
        <w:rPr>
          <w:rStyle w:val="None"/>
          <w:rFonts w:ascii="Times New Roman" w:hAnsi="Times New Roman" w:cs="Times New Roman"/>
          <w:b/>
          <w:sz w:val="24"/>
          <w:szCs w:val="24"/>
        </w:rPr>
        <w:t>:  Senior Research Assistant, K-State Juvenile Justice Collaborative,</w:t>
      </w:r>
      <w:r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Kansas State University. </w:t>
      </w:r>
    </w:p>
    <w:p w14:paraId="61A9A2CF" w14:textId="7FC6D157" w:rsidR="00377A27" w:rsidRPr="006F7219" w:rsidRDefault="00377A27" w:rsidP="00377A27">
      <w:pPr>
        <w:shd w:val="clear" w:color="auto" w:fill="FFFFFF"/>
        <w:rPr>
          <w:color w:val="212121"/>
        </w:rPr>
      </w:pPr>
      <w:r w:rsidRPr="00F0149A">
        <w:rPr>
          <w:color w:val="212121"/>
        </w:rPr>
        <w:t>Served as the senior research assistant for the K-State Juvenile Justice Collaborative, Kansas State University. Our Town Our Kids, a 2-year project, was funded by Kansas Department of Corrections, Kansas Advisory Group, and Office of Juvenile Justice and Delinquency Prevention, $522,000, under the Principal Investigator Dr. L. Susan Williams.</w:t>
      </w:r>
    </w:p>
    <w:p w14:paraId="43D7DA4E" w14:textId="77777777" w:rsidR="00377A27" w:rsidRPr="006F7219" w:rsidRDefault="00377A27" w:rsidP="00377A27">
      <w:pPr>
        <w:shd w:val="clear" w:color="auto" w:fill="FFFFFF"/>
        <w:rPr>
          <w:color w:val="212121"/>
        </w:rPr>
      </w:pPr>
    </w:p>
    <w:p w14:paraId="4ADECCE2" w14:textId="5972AAFC" w:rsidR="00377A27" w:rsidRPr="006F7219" w:rsidRDefault="00377A27" w:rsidP="00377A27">
      <w:pPr>
        <w:shd w:val="clear" w:color="auto" w:fill="FFFFFF"/>
        <w:rPr>
          <w:color w:val="212121"/>
        </w:rPr>
      </w:pPr>
      <w:r w:rsidRPr="006F7219">
        <w:rPr>
          <w:color w:val="212121"/>
        </w:rPr>
        <w:t xml:space="preserve">Facilitated and co-moderated Study Circle groups within multiple community sites with ranging from 10-40 participants. Conducted interviews with specialized groups (teenagers involved in the juvenile justice system, adults who are incarcerated) for qualitative and quantitative research purposes. </w:t>
      </w:r>
      <w:r w:rsidRPr="00F0149A">
        <w:rPr>
          <w:color w:val="212121"/>
        </w:rPr>
        <w:t>Took on responsibilities as needed (e.g., facilitated meetings if director was unable to attend, coordinated logistics for meetings and visits to study circle sites</w:t>
      </w:r>
      <w:r w:rsidRPr="006F7219">
        <w:rPr>
          <w:color w:val="212121"/>
        </w:rPr>
        <w:t>).  Supported Principal Investigator of the grant in an administrative capacity by providing reliable and accurate support with confidential information through problem solving, coordination skills, time management and effective communication.</w:t>
      </w:r>
    </w:p>
    <w:p w14:paraId="6066DF2E" w14:textId="77777777" w:rsidR="00377A27" w:rsidRPr="006F7219" w:rsidRDefault="00377A27" w:rsidP="00377A27">
      <w:pPr>
        <w:shd w:val="clear" w:color="auto" w:fill="FFFFFF"/>
        <w:rPr>
          <w:color w:val="212121"/>
        </w:rPr>
      </w:pPr>
    </w:p>
    <w:p w14:paraId="658CC2D2" w14:textId="31043A99" w:rsidR="00377A27" w:rsidRPr="006F7219" w:rsidRDefault="00377A27" w:rsidP="00377A27">
      <w:pPr>
        <w:shd w:val="clear" w:color="auto" w:fill="FFFFFF"/>
        <w:rPr>
          <w:color w:val="212121"/>
        </w:rPr>
      </w:pPr>
      <w:r w:rsidRPr="00F0149A">
        <w:rPr>
          <w:color w:val="212121"/>
        </w:rPr>
        <w:t>Created a local data system for a juvenile service agency with internal data</w:t>
      </w:r>
      <w:r w:rsidRPr="006F7219">
        <w:rPr>
          <w:color w:val="212121"/>
        </w:rPr>
        <w:t xml:space="preserve"> using Excel</w:t>
      </w:r>
      <w:r w:rsidRPr="00F0149A">
        <w:rPr>
          <w:color w:val="212121"/>
        </w:rPr>
        <w:t>. Then, cleaned, analyzed, and interpreted said data for quarterly and annual reports.</w:t>
      </w:r>
      <w:r w:rsidRPr="006F7219">
        <w:rPr>
          <w:color w:val="212121"/>
        </w:rPr>
        <w:t xml:space="preserve">  Developed content and video editing for an online three-day Summit and website, </w:t>
      </w:r>
      <w:hyperlink r:id="rId5" w:history="1">
        <w:r w:rsidRPr="006F7219">
          <w:rPr>
            <w:rStyle w:val="Hyperlink"/>
          </w:rPr>
          <w:t>www.ourtownourkids.org</w:t>
        </w:r>
      </w:hyperlink>
      <w:r w:rsidRPr="006F7219">
        <w:rPr>
          <w:color w:val="212121"/>
        </w:rPr>
        <w:t xml:space="preserve">  </w:t>
      </w:r>
      <w:r w:rsidRPr="00F0149A">
        <w:rPr>
          <w:color w:val="212121"/>
        </w:rPr>
        <w:t xml:space="preserve">Developed selected modules for Study Circles and Website </w:t>
      </w:r>
      <w:r w:rsidRPr="006F7219">
        <w:rPr>
          <w:color w:val="212121"/>
        </w:rPr>
        <w:t>by</w:t>
      </w:r>
      <w:r w:rsidRPr="00F0149A">
        <w:rPr>
          <w:color w:val="212121"/>
        </w:rPr>
        <w:t xml:space="preserve"> conducting research for topics, facilitate, manage, and publish modules on the</w:t>
      </w:r>
      <w:r w:rsidRPr="006F7219">
        <w:rPr>
          <w:color w:val="212121"/>
        </w:rPr>
        <w:t xml:space="preserve"> website.  </w:t>
      </w:r>
    </w:p>
    <w:p w14:paraId="24D2F80D" w14:textId="77777777" w:rsidR="00377A27" w:rsidRDefault="00377A27" w:rsidP="00377A27">
      <w:pPr>
        <w:shd w:val="clear" w:color="auto" w:fill="FFFFFF"/>
        <w:rPr>
          <w:color w:val="212121"/>
        </w:rPr>
      </w:pPr>
    </w:p>
    <w:p w14:paraId="641AEDB2" w14:textId="0A48C5A5" w:rsidR="00377A27" w:rsidRPr="006F7219" w:rsidRDefault="00377A27" w:rsidP="00377A27">
      <w:pPr>
        <w:shd w:val="clear" w:color="auto" w:fill="FFFFFF"/>
        <w:rPr>
          <w:color w:val="212121"/>
        </w:rPr>
      </w:pPr>
      <w:r w:rsidRPr="006F7219">
        <w:rPr>
          <w:color w:val="212121"/>
        </w:rPr>
        <w:t>D</w:t>
      </w:r>
      <w:r w:rsidRPr="00F0149A">
        <w:rPr>
          <w:color w:val="212121"/>
        </w:rPr>
        <w:t>evelop</w:t>
      </w:r>
      <w:r w:rsidRPr="006F7219">
        <w:rPr>
          <w:color w:val="212121"/>
        </w:rPr>
        <w:t>ed</w:t>
      </w:r>
      <w:r w:rsidRPr="00F0149A">
        <w:rPr>
          <w:color w:val="212121"/>
        </w:rPr>
        <w:t xml:space="preserve"> public-facing content for topics</w:t>
      </w:r>
      <w:r w:rsidRPr="006F7219">
        <w:rPr>
          <w:color w:val="212121"/>
        </w:rPr>
        <w:t xml:space="preserve"> posted on the website.</w:t>
      </w:r>
      <w:r w:rsidRPr="00F0149A">
        <w:rPr>
          <w:color w:val="212121"/>
        </w:rPr>
        <w:t xml:space="preserve"> </w:t>
      </w:r>
      <w:r w:rsidRPr="006F7219">
        <w:rPr>
          <w:color w:val="212121"/>
        </w:rPr>
        <w:t>D</w:t>
      </w:r>
      <w:r w:rsidRPr="00F0149A">
        <w:rPr>
          <w:color w:val="212121"/>
        </w:rPr>
        <w:t>evelop</w:t>
      </w:r>
      <w:r w:rsidRPr="006F7219">
        <w:rPr>
          <w:color w:val="212121"/>
        </w:rPr>
        <w:t>ed</w:t>
      </w:r>
      <w:r w:rsidRPr="00F0149A">
        <w:rPr>
          <w:color w:val="212121"/>
        </w:rPr>
        <w:t xml:space="preserve"> public-facing handouts for study circles</w:t>
      </w:r>
      <w:r w:rsidRPr="006F7219">
        <w:rPr>
          <w:color w:val="212121"/>
        </w:rPr>
        <w:t xml:space="preserve">. Edited and formatted quarterly newsletters and distributed to participants.  </w:t>
      </w:r>
      <w:r w:rsidRPr="00F0149A">
        <w:rPr>
          <w:color w:val="212121"/>
        </w:rPr>
        <w:t xml:space="preserve">Content Editor for </w:t>
      </w:r>
      <w:r w:rsidRPr="00F0149A">
        <w:rPr>
          <w:i/>
          <w:iCs/>
          <w:color w:val="212121"/>
        </w:rPr>
        <w:t>Our Town Our Kids: 2020 Final Report and Toolkit</w:t>
      </w:r>
      <w:r w:rsidRPr="00F0149A">
        <w:rPr>
          <w:color w:val="212121"/>
        </w:rPr>
        <w:t>. Wrote 5 sections, Co-authored 8 sections.</w:t>
      </w:r>
    </w:p>
    <w:p w14:paraId="066F25CF" w14:textId="77777777" w:rsidR="002D56E3" w:rsidRPr="00462DE8" w:rsidRDefault="002D56E3" w:rsidP="00462DE8">
      <w:pPr>
        <w:pBdr>
          <w:bottom w:val="single" w:sz="12" w:space="1" w:color="auto"/>
        </w:pBdr>
      </w:pPr>
    </w:p>
    <w:p w14:paraId="094B288C" w14:textId="77777777" w:rsidR="00970E70" w:rsidRPr="00530763" w:rsidRDefault="00970E70" w:rsidP="00274B0C">
      <w:pPr>
        <w:rPr>
          <w:color w:val="000000"/>
        </w:rPr>
      </w:pPr>
    </w:p>
    <w:p w14:paraId="455B7F86" w14:textId="322AFE49" w:rsidR="00DD5D76" w:rsidRPr="00DD5D76" w:rsidRDefault="0C49F9C7" w:rsidP="00530763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C49F9C7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</w:t>
      </w:r>
    </w:p>
    <w:p w14:paraId="14C8F7E9" w14:textId="7CDB59CB" w:rsidR="0055001E" w:rsidRPr="00530763" w:rsidRDefault="0055001E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136B43" w14:textId="0EB71FA5" w:rsidR="00A659A7" w:rsidRDefault="00A659A7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Edwards, Mari-Esther (2022). Community Supervision Officers Perception of Implementation Body-Worn Cameras in a Community Supervision Agency.  </w:t>
      </w:r>
      <w:r w:rsidR="0013221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</w:t>
      </w:r>
      <w:r w:rsidR="0013221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American Society of Criminology Annual Conference</w:t>
      </w:r>
      <w:r w:rsidR="00132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ADF51" w14:textId="77777777" w:rsidR="00A659A7" w:rsidRDefault="00A659A7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2E8E92" w14:textId="7C06BF6E" w:rsidR="00604792" w:rsidRDefault="00604792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Williams, Dr. L. Susan, Terry, Dr. April, Edwards, Mari-Esther &amp; Grant, Kelli (202</w:t>
      </w:r>
      <w:r w:rsidR="009B30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). Disparities in juvenile justice: The power and persistence of whiteness in rural areas, Presented at Midwest Sociological Society.</w:t>
      </w:r>
    </w:p>
    <w:p w14:paraId="58C9108F" w14:textId="77777777" w:rsidR="00604792" w:rsidRDefault="00604792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DA0D33" w14:textId="392E40F9" w:rsidR="009B3072" w:rsidRDefault="009B3072" w:rsidP="009B3072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Williams, Dr. L. Susan, Terry, Dr. April, Kremer, Dr. Kristen, &amp; Edwards, Mari-Esther (2020). Disparities in juvenile justice: The power and persistence of whiteness in rural areas, Presented at 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cademy of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 Justice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Science 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>Annual Conference</w:t>
      </w:r>
      <w:r w:rsidR="00272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A76C8A" w14:textId="77777777" w:rsidR="009B3072" w:rsidRDefault="009B3072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10AAC6" w14:textId="5F390CA8" w:rsidR="0055001E" w:rsidRPr="00530763" w:rsidRDefault="00910AD6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Terry, Dr. April, </w:t>
      </w:r>
      <w:r w:rsidR="008B777E" w:rsidRPr="00530763">
        <w:rPr>
          <w:rFonts w:ascii="Times New Roman" w:eastAsia="Times New Roman" w:hAnsi="Times New Roman" w:cs="Times New Roman"/>
          <w:sz w:val="24"/>
          <w:szCs w:val="24"/>
        </w:rPr>
        <w:t>Williams, Dr. L. Susan</w:t>
      </w:r>
      <w:r w:rsidR="008B77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Edwards, Mari-Esther</w:t>
      </w:r>
      <w:r w:rsidR="008B777E">
        <w:rPr>
          <w:rFonts w:ascii="Times New Roman" w:eastAsia="Times New Roman" w:hAnsi="Times New Roman" w:cs="Times New Roman"/>
          <w:sz w:val="24"/>
          <w:szCs w:val="24"/>
        </w:rPr>
        <w:t xml:space="preserve"> &amp; Grant, Kelli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(2020). </w:t>
      </w:r>
      <w:r w:rsidR="008B777E">
        <w:rPr>
          <w:rFonts w:ascii="Times New Roman" w:eastAsia="Times New Roman" w:hAnsi="Times New Roman" w:cs="Times New Roman"/>
          <w:sz w:val="24"/>
          <w:szCs w:val="24"/>
        </w:rPr>
        <w:t>Who Should be at the Table and What Should be on the Plate: Juvenile Justice Reform in the Heartland.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792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at A</w:t>
      </w:r>
      <w:r w:rsidR="008B777E">
        <w:rPr>
          <w:rFonts w:ascii="Times New Roman" w:eastAsia="Times New Roman" w:hAnsi="Times New Roman" w:cs="Times New Roman"/>
          <w:sz w:val="24"/>
          <w:szCs w:val="24"/>
        </w:rPr>
        <w:t>cademy of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77E">
        <w:rPr>
          <w:rFonts w:ascii="Times New Roman" w:eastAsia="Times New Roman" w:hAnsi="Times New Roman" w:cs="Times New Roman"/>
          <w:sz w:val="24"/>
          <w:szCs w:val="24"/>
        </w:rPr>
        <w:t>Criminal Justice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77E">
        <w:rPr>
          <w:rFonts w:ascii="Times New Roman" w:eastAsia="Times New Roman" w:hAnsi="Times New Roman" w:cs="Times New Roman"/>
          <w:sz w:val="24"/>
          <w:szCs w:val="24"/>
        </w:rPr>
        <w:t xml:space="preserve">Science 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Annual Conference. </w:t>
      </w:r>
    </w:p>
    <w:p w14:paraId="2DD5BD88" w14:textId="7BD4C97E" w:rsidR="00122474" w:rsidRPr="00530763" w:rsidRDefault="00122474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4D9A72" w14:textId="2C6355C7" w:rsidR="00122474" w:rsidRPr="00530763" w:rsidRDefault="00122474" w:rsidP="00122474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763">
        <w:rPr>
          <w:rFonts w:ascii="Times New Roman" w:eastAsia="Times New Roman" w:hAnsi="Times New Roman" w:cs="Times New Roman"/>
          <w:sz w:val="24"/>
          <w:szCs w:val="24"/>
        </w:rPr>
        <w:t>Edwards, Mari-Esther. (2019). Women Officer’s Perceptions of Body-Worn Cameras (Lightening Talk- Chair). Presented at The American Society of Criminology Annual Conference</w:t>
      </w:r>
    </w:p>
    <w:p w14:paraId="0E2AF051" w14:textId="77777777" w:rsidR="00122474" w:rsidRPr="00530763" w:rsidRDefault="00122474" w:rsidP="00122474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52124B" w14:textId="079489F0" w:rsidR="00122474" w:rsidRPr="00530763" w:rsidRDefault="00122474" w:rsidP="00122474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763">
        <w:rPr>
          <w:rFonts w:ascii="Times New Roman" w:eastAsia="Times New Roman" w:hAnsi="Times New Roman" w:cs="Times New Roman"/>
          <w:sz w:val="24"/>
          <w:szCs w:val="24"/>
        </w:rPr>
        <w:t>Edwards, Mari-Esther &amp; Grant, Kelli. (2019). Emotional Labor: Coping with Overcrowding and Short Timers in a Midwestern Women's Prison (Roundtable). Presented at The American Society of Criminology Annual Conference</w:t>
      </w:r>
    </w:p>
    <w:p w14:paraId="2D42E4BB" w14:textId="5BDE4AC4" w:rsidR="00122474" w:rsidRPr="00530763" w:rsidRDefault="00122474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1ECE7C" w14:textId="10F88320" w:rsidR="00122474" w:rsidRPr="00530763" w:rsidRDefault="00122474" w:rsidP="00122474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Edwards, Mari-Esther. (2019). </w:t>
      </w:r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 </w:t>
      </w:r>
      <w:proofErr w:type="spellStart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Muro</w:t>
      </w:r>
      <w:proofErr w:type="spellEnd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Dentro</w:t>
      </w:r>
      <w:proofErr w:type="spellEnd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Nación</w:t>
      </w:r>
      <w:proofErr w:type="spellEnd"/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Sin Fronteras (A Wall Within a Boundary-Less Nation) </w:t>
      </w:r>
      <w:r w:rsidR="00847714"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Presented at the </w:t>
      </w:r>
      <w:r w:rsidRPr="00530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Midwest Sociological Society </w:t>
      </w:r>
      <w:r w:rsidRPr="00530763">
        <w:rPr>
          <w:rFonts w:ascii="Times New Roman" w:eastAsia="Times New Roman" w:hAnsi="Times New Roman" w:cs="Times New Roman"/>
          <w:sz w:val="24"/>
          <w:szCs w:val="24"/>
        </w:rPr>
        <w:t>Annual Conference</w:t>
      </w:r>
    </w:p>
    <w:p w14:paraId="79E7290D" w14:textId="77777777" w:rsidR="00122474" w:rsidRPr="00530763" w:rsidRDefault="00122474" w:rsidP="0C49F9C7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3BF5D3" w14:textId="77777777" w:rsidR="00122474" w:rsidRPr="00530763" w:rsidRDefault="00122474" w:rsidP="00122474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763">
        <w:rPr>
          <w:rFonts w:ascii="Times New Roman" w:eastAsia="Times New Roman" w:hAnsi="Times New Roman" w:cs="Times New Roman"/>
          <w:sz w:val="24"/>
          <w:szCs w:val="24"/>
        </w:rPr>
        <w:t>Brown, George “</w:t>
      </w:r>
      <w:proofErr w:type="spellStart"/>
      <w:r w:rsidRPr="00530763">
        <w:rPr>
          <w:rFonts w:ascii="Times New Roman" w:eastAsia="Times New Roman" w:hAnsi="Times New Roman" w:cs="Times New Roman"/>
          <w:sz w:val="24"/>
          <w:szCs w:val="24"/>
        </w:rPr>
        <w:t>Ebo</w:t>
      </w:r>
      <w:proofErr w:type="spellEnd"/>
      <w:r w:rsidRPr="00530763">
        <w:rPr>
          <w:rFonts w:ascii="Times New Roman" w:eastAsia="Times New Roman" w:hAnsi="Times New Roman" w:cs="Times New Roman"/>
          <w:sz w:val="24"/>
          <w:szCs w:val="24"/>
        </w:rPr>
        <w:t>”, Melander, Dr. Lisa, &amp; Edwards, Mari-Esther. (2018). The impact of graduated sanctions model affect female probationers: Does this program affect women and men the same? Presented at The American Society of Criminology Annual Conference</w:t>
      </w:r>
    </w:p>
    <w:p w14:paraId="4405662D" w14:textId="77777777" w:rsidR="00122474" w:rsidRPr="00530763" w:rsidRDefault="00122474" w:rsidP="00122474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37F444" w14:textId="62B7D3B1" w:rsidR="00122474" w:rsidRPr="00530763" w:rsidRDefault="00122474" w:rsidP="0053076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763">
        <w:rPr>
          <w:rFonts w:ascii="Times New Roman" w:eastAsia="Times New Roman" w:hAnsi="Times New Roman" w:cs="Times New Roman"/>
          <w:sz w:val="24"/>
          <w:szCs w:val="24"/>
        </w:rPr>
        <w:t>Brown, George “</w:t>
      </w:r>
      <w:proofErr w:type="spellStart"/>
      <w:r w:rsidRPr="00530763">
        <w:rPr>
          <w:rFonts w:ascii="Times New Roman" w:eastAsia="Times New Roman" w:hAnsi="Times New Roman" w:cs="Times New Roman"/>
          <w:sz w:val="24"/>
          <w:szCs w:val="24"/>
        </w:rPr>
        <w:t>Ebo</w:t>
      </w:r>
      <w:proofErr w:type="spellEnd"/>
      <w:r w:rsidRPr="00530763">
        <w:rPr>
          <w:rFonts w:ascii="Times New Roman" w:eastAsia="Times New Roman" w:hAnsi="Times New Roman" w:cs="Times New Roman"/>
          <w:sz w:val="24"/>
          <w:szCs w:val="24"/>
        </w:rPr>
        <w:t xml:space="preserve">”, Melander, Dr. Lisa, &amp; Edwards, Mari-Esther. (2018). The impact of a graduated sanctions program on female offenders in Kansas. Presented at The </w:t>
      </w:r>
      <w:r w:rsidRPr="00530763">
        <w:rPr>
          <w:rFonts w:ascii="Times New Roman" w:hAnsi="Times New Roman" w:cs="Times New Roman"/>
          <w:sz w:val="24"/>
          <w:szCs w:val="24"/>
        </w:rPr>
        <w:t xml:space="preserve">Academy of Criminal Justice Sciences </w:t>
      </w:r>
      <w:r w:rsidR="008B777E">
        <w:rPr>
          <w:rFonts w:ascii="Times New Roman" w:hAnsi="Times New Roman" w:cs="Times New Roman"/>
          <w:sz w:val="24"/>
          <w:szCs w:val="24"/>
        </w:rPr>
        <w:t xml:space="preserve">Annual </w:t>
      </w:r>
      <w:r w:rsidRPr="00530763">
        <w:rPr>
          <w:rFonts w:ascii="Times New Roman" w:hAnsi="Times New Roman" w:cs="Times New Roman"/>
          <w:sz w:val="24"/>
          <w:szCs w:val="24"/>
        </w:rPr>
        <w:t>Conference.</w:t>
      </w:r>
    </w:p>
    <w:p w14:paraId="4A241E14" w14:textId="41267C48" w:rsidR="00DD5D76" w:rsidRDefault="00DD5D76" w:rsidP="00DD5D76">
      <w:pPr>
        <w:pStyle w:val="BodyA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1C8BA7" w14:textId="77777777" w:rsidR="00970E70" w:rsidRPr="00DD5D76" w:rsidRDefault="00970E70" w:rsidP="00DD5D76">
      <w:pPr>
        <w:pStyle w:val="BodyA"/>
        <w:pBdr>
          <w:top w:val="none" w:sz="0" w:space="0" w:color="auto"/>
        </w:pBd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DD0AFF" w14:textId="7CE1FAD5" w:rsidR="002C3B5E" w:rsidRDefault="002C3B5E" w:rsidP="002D56E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INVITED PRESENTATIONS</w:t>
      </w:r>
    </w:p>
    <w:p w14:paraId="0460AC34" w14:textId="77777777" w:rsidR="00AA1EC6" w:rsidRDefault="00AA1EC6" w:rsidP="002D56E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CF5A2" w14:textId="051627BD" w:rsidR="009B3072" w:rsidRDefault="009B3072" w:rsidP="00573953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New Mexico Corrections and Social Movements within Corrections. (2022). Guest speaker on class panel in Trina Knight</w:t>
      </w:r>
      <w:r w:rsidR="00132211">
        <w:rPr>
          <w:color w:val="000000" w:themeColor="text1"/>
        </w:rPr>
        <w:t>’</w:t>
      </w:r>
      <w:r>
        <w:rPr>
          <w:color w:val="000000" w:themeColor="text1"/>
        </w:rPr>
        <w:t>s Social Movements Class. Kansas State University</w:t>
      </w:r>
    </w:p>
    <w:p w14:paraId="1CDED687" w14:textId="77777777" w:rsidR="009B3072" w:rsidRDefault="009B3072" w:rsidP="00573953">
      <w:pPr>
        <w:ind w:left="720" w:hanging="720"/>
        <w:rPr>
          <w:color w:val="000000" w:themeColor="text1"/>
        </w:rPr>
      </w:pPr>
    </w:p>
    <w:p w14:paraId="65B41754" w14:textId="04B61EBE" w:rsidR="00573953" w:rsidRDefault="00573953" w:rsidP="00573953">
      <w:pPr>
        <w:ind w:left="720" w:hanging="720"/>
      </w:pPr>
      <w:r w:rsidRPr="0C49F9C7">
        <w:rPr>
          <w:color w:val="000000" w:themeColor="text1"/>
        </w:rPr>
        <w:t xml:space="preserve">Community Supervision Narrative. (2019). Lecture given in </w:t>
      </w:r>
      <w:r w:rsidR="00132211" w:rsidRPr="0C49F9C7">
        <w:rPr>
          <w:color w:val="000000" w:themeColor="text1"/>
        </w:rPr>
        <w:t>Alayna</w:t>
      </w:r>
      <w:r w:rsidRPr="0C49F9C7">
        <w:rPr>
          <w:color w:val="000000" w:themeColor="text1"/>
        </w:rPr>
        <w:t xml:space="preserve"> Colburn's Criminal Justice Systems. Kansas State University.</w:t>
      </w:r>
    </w:p>
    <w:p w14:paraId="48EFD206" w14:textId="77777777" w:rsidR="00573953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590839" w14:textId="717DAD6D" w:rsidR="00573953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C49F9C7">
        <w:rPr>
          <w:rFonts w:ascii="Times New Roman" w:eastAsia="Times New Roman" w:hAnsi="Times New Roman" w:cs="Times New Roman"/>
          <w:sz w:val="24"/>
          <w:szCs w:val="24"/>
        </w:rPr>
        <w:t>Difference between Race and Ethnicity. Why race still matters. (2019). Lecture given in Alexandra Pimentel’s Introduction to Sociology class. Kansas State University</w:t>
      </w:r>
    </w:p>
    <w:p w14:paraId="799D3697" w14:textId="77777777" w:rsidR="00573953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442E6D" w14:textId="58CC0D6B" w:rsidR="00573953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C49F9C7">
        <w:rPr>
          <w:rFonts w:ascii="Times New Roman" w:eastAsia="Times New Roman" w:hAnsi="Times New Roman" w:cs="Times New Roman"/>
          <w:sz w:val="24"/>
          <w:szCs w:val="24"/>
        </w:rPr>
        <w:lastRenderedPageBreak/>
        <w:t>Difference between Race and Ethnicity. Why race still matters. (2019). Lecture given in Trina Knight’s Introduction to Sociology class. Kansas State University</w:t>
      </w:r>
    </w:p>
    <w:p w14:paraId="16701A77" w14:textId="77777777" w:rsidR="00573953" w:rsidRDefault="00573953" w:rsidP="00D963F6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F27B81" w14:textId="5B7412FB" w:rsidR="00573953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C49F9C7">
        <w:rPr>
          <w:rFonts w:ascii="Times New Roman" w:eastAsia="Times New Roman" w:hAnsi="Times New Roman" w:cs="Times New Roman"/>
          <w:sz w:val="24"/>
          <w:szCs w:val="24"/>
        </w:rPr>
        <w:t>How can Social Workers use Probation and Parole Officer’s as a resource? (2019). Lecture given in Dr. Lorenza Lockett’s Introduction to Social Work course. Kansas State University.</w:t>
      </w:r>
    </w:p>
    <w:p w14:paraId="7618228D" w14:textId="77777777" w:rsidR="00573953" w:rsidRDefault="00573953" w:rsidP="00D963F6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BC4C03" w14:textId="06A8D995" w:rsidR="00573953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C49F9C7">
        <w:rPr>
          <w:rFonts w:ascii="Times New Roman" w:eastAsia="Times New Roman" w:hAnsi="Times New Roman" w:cs="Times New Roman"/>
          <w:sz w:val="24"/>
          <w:szCs w:val="24"/>
        </w:rPr>
        <w:t>Importance of mental health services in public service careers? (2019). Lecture given in Dr. Lorenza Lockett’s Introduction to Social Work course. Kansas State University.</w:t>
      </w:r>
    </w:p>
    <w:p w14:paraId="6B180673" w14:textId="77777777" w:rsidR="00573953" w:rsidRDefault="00573953" w:rsidP="00D963F6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656F5" w14:textId="229474BA" w:rsidR="00573953" w:rsidRPr="00AA1EC6" w:rsidRDefault="00573953" w:rsidP="00573953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C49F9C7">
        <w:rPr>
          <w:rFonts w:ascii="Times New Roman" w:eastAsia="Times New Roman" w:hAnsi="Times New Roman" w:cs="Times New Roman"/>
          <w:sz w:val="24"/>
          <w:szCs w:val="24"/>
        </w:rPr>
        <w:t>How can Social Workers use Probation and Parole Officer’s as a resource? (2018). Lecture given in Dr. Lorenza Lockett’s Introduction to Social Work course. Kansas State University.</w:t>
      </w:r>
    </w:p>
    <w:p w14:paraId="2B10B32C" w14:textId="77777777" w:rsidR="00573953" w:rsidRDefault="00573953" w:rsidP="00D963F6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400968" w14:textId="625A8079" w:rsidR="00573953" w:rsidRPr="00AA1EC6" w:rsidRDefault="00573953" w:rsidP="00573953">
      <w:pPr>
        <w:ind w:left="720" w:hanging="720"/>
      </w:pPr>
      <w:r>
        <w:rPr>
          <w:color w:val="000000"/>
        </w:rPr>
        <w:t>Community Supervision Narrative</w:t>
      </w:r>
      <w:r w:rsidRPr="00AA1EC6">
        <w:rPr>
          <w:color w:val="000000"/>
        </w:rPr>
        <w:t xml:space="preserve">. (2018). Lecture given in Krystal Cooper's </w:t>
      </w:r>
      <w:r>
        <w:rPr>
          <w:color w:val="000000"/>
        </w:rPr>
        <w:t>Criminal Justice Systems</w:t>
      </w:r>
      <w:r w:rsidRPr="00AA1EC6">
        <w:rPr>
          <w:color w:val="000000"/>
        </w:rPr>
        <w:t>. Kansas State University.</w:t>
      </w:r>
    </w:p>
    <w:p w14:paraId="779B6A0A" w14:textId="77777777" w:rsidR="00573953" w:rsidRDefault="00573953" w:rsidP="00D963F6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FB8EED" w14:textId="4AA670BF" w:rsidR="00B64018" w:rsidRDefault="00B64018" w:rsidP="00D963F6">
      <w:pPr>
        <w:pStyle w:val="BodyA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EC6">
        <w:rPr>
          <w:rFonts w:ascii="Times New Roman" w:eastAsia="Times New Roman" w:hAnsi="Times New Roman" w:cs="Times New Roman"/>
          <w:bCs/>
          <w:sz w:val="24"/>
          <w:szCs w:val="24"/>
        </w:rPr>
        <w:t>How can Social Workers use Probation and Parole Officer’s as a resource? (201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A1EC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Lecture given in Dr. Lorenza Lockett’s Introduction to Social Work course. Kansas State University.</w:t>
      </w:r>
    </w:p>
    <w:p w14:paraId="3B71FEB1" w14:textId="22C38C70" w:rsidR="00970E70" w:rsidRDefault="00970E70" w:rsidP="00970E70">
      <w:pPr>
        <w:pStyle w:val="BodyA"/>
        <w:pBdr>
          <w:bottom w:val="single" w:sz="12" w:space="1" w:color="auto"/>
        </w:pBdr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51F12" w14:textId="77777777" w:rsidR="00CA75FA" w:rsidRPr="002C3B5E" w:rsidRDefault="00CA75FA" w:rsidP="002C3B5E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7E0830" w14:textId="2B94A322" w:rsidR="002D56E3" w:rsidRPr="00462DE8" w:rsidRDefault="00EF16D4" w:rsidP="002D56E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DE8">
        <w:rPr>
          <w:rFonts w:ascii="Times New Roman" w:eastAsia="Times New Roman" w:hAnsi="Times New Roman" w:cs="Times New Roman"/>
          <w:b/>
          <w:bCs/>
          <w:sz w:val="24"/>
          <w:szCs w:val="24"/>
        </w:rPr>
        <w:t>RELATED EXPERIENCE</w:t>
      </w:r>
    </w:p>
    <w:p w14:paraId="252F8062" w14:textId="77777777" w:rsidR="00AB1D36" w:rsidRDefault="00AB1D36" w:rsidP="0058732F">
      <w:pPr>
        <w:rPr>
          <w:rStyle w:val="None"/>
          <w:b/>
          <w:bCs/>
        </w:rPr>
      </w:pPr>
    </w:p>
    <w:p w14:paraId="773D9C4B" w14:textId="34FB3B25" w:rsidR="009B3072" w:rsidRDefault="009B3072" w:rsidP="009B3072">
      <w:pPr>
        <w:rPr>
          <w:color w:val="000000"/>
        </w:rPr>
      </w:pPr>
      <w:r w:rsidRPr="00910AD6">
        <w:rPr>
          <w:rStyle w:val="None"/>
          <w:b/>
          <w:bCs/>
        </w:rPr>
        <w:t>08/20</w:t>
      </w:r>
      <w:r>
        <w:rPr>
          <w:rStyle w:val="None"/>
          <w:b/>
          <w:bCs/>
        </w:rPr>
        <w:t>21</w:t>
      </w:r>
      <w:r w:rsidRPr="00910AD6">
        <w:rPr>
          <w:rStyle w:val="None"/>
          <w:b/>
          <w:bCs/>
        </w:rPr>
        <w:t>-</w:t>
      </w:r>
      <w:r w:rsidR="00B11325">
        <w:rPr>
          <w:rStyle w:val="None"/>
          <w:b/>
          <w:bCs/>
        </w:rPr>
        <w:t>8/2023</w:t>
      </w:r>
      <w:r w:rsidRPr="00910AD6">
        <w:rPr>
          <w:rStyle w:val="None"/>
          <w:b/>
          <w:bCs/>
        </w:rPr>
        <w:t xml:space="preserve">: </w:t>
      </w:r>
      <w:r>
        <w:rPr>
          <w:b/>
          <w:bCs/>
          <w:i/>
          <w:iCs/>
          <w:color w:val="000000"/>
        </w:rPr>
        <w:t>Academy Instructor, Screener &amp; Recruiter</w:t>
      </w:r>
      <w:r w:rsidRPr="00910AD6">
        <w:rPr>
          <w:color w:val="000000"/>
        </w:rPr>
        <w:t xml:space="preserve">, </w:t>
      </w:r>
      <w:r>
        <w:rPr>
          <w:color w:val="000000"/>
        </w:rPr>
        <w:t xml:space="preserve">New Mexico </w:t>
      </w:r>
      <w:r w:rsidR="006C7DFE">
        <w:rPr>
          <w:color w:val="000000"/>
        </w:rPr>
        <w:t xml:space="preserve">Corrections </w:t>
      </w:r>
      <w:r w:rsidRPr="00910AD6">
        <w:rPr>
          <w:color w:val="000000"/>
        </w:rPr>
        <w:t>Department</w:t>
      </w:r>
    </w:p>
    <w:p w14:paraId="29C91376" w14:textId="77777777" w:rsidR="006C7DFE" w:rsidRDefault="006C7DFE" w:rsidP="0058732F">
      <w:pPr>
        <w:rPr>
          <w:rStyle w:val="None"/>
          <w:b/>
          <w:bCs/>
        </w:rPr>
      </w:pPr>
    </w:p>
    <w:p w14:paraId="603F9039" w14:textId="043C8565" w:rsidR="0058732F" w:rsidRDefault="009D06B0" w:rsidP="0058732F">
      <w:pPr>
        <w:rPr>
          <w:rStyle w:val="None"/>
        </w:rPr>
      </w:pPr>
      <w:r w:rsidRPr="00910AD6">
        <w:rPr>
          <w:rStyle w:val="None"/>
          <w:b/>
          <w:bCs/>
        </w:rPr>
        <w:t>0</w:t>
      </w:r>
      <w:r w:rsidR="002C374E" w:rsidRPr="00910AD6">
        <w:rPr>
          <w:rStyle w:val="None"/>
          <w:b/>
          <w:bCs/>
        </w:rPr>
        <w:t>4</w:t>
      </w:r>
      <w:r w:rsidRPr="00910AD6">
        <w:rPr>
          <w:rStyle w:val="None"/>
          <w:b/>
          <w:bCs/>
        </w:rPr>
        <w:t>/2016-02/201</w:t>
      </w:r>
      <w:r w:rsidR="002C374E" w:rsidRPr="00910AD6">
        <w:rPr>
          <w:rStyle w:val="None"/>
          <w:b/>
          <w:bCs/>
        </w:rPr>
        <w:t>7</w:t>
      </w:r>
      <w:r w:rsidRPr="00910AD6">
        <w:rPr>
          <w:rStyle w:val="None"/>
          <w:b/>
          <w:bCs/>
        </w:rPr>
        <w:t xml:space="preserve">: </w:t>
      </w:r>
      <w:r w:rsidRPr="00910AD6">
        <w:rPr>
          <w:rStyle w:val="None"/>
          <w:b/>
          <w:bCs/>
          <w:i/>
          <w:iCs/>
        </w:rPr>
        <w:t>Community Supervision Officer,</w:t>
      </w:r>
      <w:r w:rsidRPr="00910AD6">
        <w:rPr>
          <w:rStyle w:val="None"/>
          <w:b/>
          <w:bCs/>
        </w:rPr>
        <w:t xml:space="preserve"> </w:t>
      </w:r>
      <w:r w:rsidR="00910AD6" w:rsidRPr="0086017D">
        <w:rPr>
          <w:rStyle w:val="None"/>
        </w:rPr>
        <w:t>Georgia</w:t>
      </w:r>
      <w:r w:rsidR="00910AD6">
        <w:rPr>
          <w:rStyle w:val="None"/>
          <w:b/>
          <w:bCs/>
        </w:rPr>
        <w:t xml:space="preserve"> </w:t>
      </w:r>
      <w:r w:rsidRPr="00910AD6">
        <w:rPr>
          <w:rStyle w:val="None"/>
        </w:rPr>
        <w:t>Department of Community Supervision</w:t>
      </w:r>
    </w:p>
    <w:p w14:paraId="6B7477F2" w14:textId="77777777" w:rsidR="009D06B0" w:rsidRPr="00910AD6" w:rsidRDefault="009D06B0" w:rsidP="0058732F">
      <w:pPr>
        <w:rPr>
          <w:rStyle w:val="None"/>
          <w:b/>
          <w:bCs/>
        </w:rPr>
      </w:pPr>
    </w:p>
    <w:p w14:paraId="0FDA1ACF" w14:textId="1ABB7286" w:rsidR="0058732F" w:rsidRDefault="002C374E" w:rsidP="0058732F">
      <w:pPr>
        <w:rPr>
          <w:rStyle w:val="None"/>
        </w:rPr>
      </w:pPr>
      <w:r w:rsidRPr="00910AD6">
        <w:rPr>
          <w:rStyle w:val="None"/>
          <w:b/>
          <w:bCs/>
        </w:rPr>
        <w:t>02/2016</w:t>
      </w:r>
      <w:r w:rsidR="009D06B0" w:rsidRPr="00910AD6">
        <w:rPr>
          <w:rStyle w:val="None"/>
          <w:b/>
          <w:bCs/>
        </w:rPr>
        <w:t>- 0</w:t>
      </w:r>
      <w:r w:rsidRPr="00910AD6">
        <w:rPr>
          <w:rStyle w:val="None"/>
          <w:b/>
          <w:bCs/>
        </w:rPr>
        <w:t>3</w:t>
      </w:r>
      <w:r w:rsidR="009D06B0" w:rsidRPr="00910AD6">
        <w:rPr>
          <w:rStyle w:val="None"/>
          <w:b/>
          <w:bCs/>
        </w:rPr>
        <w:t xml:space="preserve">/2016: </w:t>
      </w:r>
      <w:r w:rsidRPr="00910AD6">
        <w:rPr>
          <w:rStyle w:val="None"/>
          <w:b/>
          <w:bCs/>
          <w:i/>
          <w:iCs/>
        </w:rPr>
        <w:t>Juvenile Program Manager,</w:t>
      </w:r>
      <w:r w:rsidRPr="00910AD6">
        <w:rPr>
          <w:rStyle w:val="None"/>
          <w:b/>
          <w:bCs/>
        </w:rPr>
        <w:t xml:space="preserve"> </w:t>
      </w:r>
      <w:r w:rsidR="00910AD6" w:rsidRPr="0086017D">
        <w:rPr>
          <w:rStyle w:val="None"/>
        </w:rPr>
        <w:t xml:space="preserve">Georgia </w:t>
      </w:r>
      <w:r w:rsidRPr="00910AD6">
        <w:rPr>
          <w:rStyle w:val="None"/>
        </w:rPr>
        <w:t>Department of Juvenile Justice</w:t>
      </w:r>
    </w:p>
    <w:p w14:paraId="3214E0B1" w14:textId="65FCC070" w:rsidR="002C374E" w:rsidRPr="00910AD6" w:rsidRDefault="002C374E" w:rsidP="0058732F">
      <w:pPr>
        <w:rPr>
          <w:rStyle w:val="None"/>
          <w:b/>
          <w:bCs/>
        </w:rPr>
      </w:pPr>
    </w:p>
    <w:p w14:paraId="44767C06" w14:textId="52859CD8" w:rsidR="009D06B0" w:rsidRDefault="002C374E" w:rsidP="0058732F">
      <w:pPr>
        <w:rPr>
          <w:rStyle w:val="None"/>
        </w:rPr>
      </w:pPr>
      <w:r w:rsidRPr="00910AD6">
        <w:rPr>
          <w:rStyle w:val="None"/>
          <w:b/>
          <w:bCs/>
        </w:rPr>
        <w:t xml:space="preserve">02/2015- 02/2016: </w:t>
      </w:r>
      <w:r w:rsidRPr="00910AD6">
        <w:rPr>
          <w:rStyle w:val="None"/>
          <w:b/>
          <w:bCs/>
          <w:i/>
          <w:iCs/>
        </w:rPr>
        <w:t>Juvenile Probation &amp; Parole Supervisor,</w:t>
      </w:r>
      <w:r w:rsidRPr="00910AD6">
        <w:rPr>
          <w:rStyle w:val="None"/>
        </w:rPr>
        <w:t xml:space="preserve"> </w:t>
      </w:r>
      <w:r w:rsidR="00910AD6">
        <w:rPr>
          <w:rStyle w:val="None"/>
        </w:rPr>
        <w:t xml:space="preserve">Georgia </w:t>
      </w:r>
      <w:r w:rsidRPr="00910AD6">
        <w:rPr>
          <w:rStyle w:val="None"/>
        </w:rPr>
        <w:t>Department of Juvenile Justice</w:t>
      </w:r>
    </w:p>
    <w:p w14:paraId="4A99CF68" w14:textId="77777777" w:rsidR="002C374E" w:rsidRPr="00910AD6" w:rsidRDefault="002C374E" w:rsidP="0058732F">
      <w:pPr>
        <w:rPr>
          <w:rStyle w:val="None"/>
          <w:b/>
          <w:bCs/>
        </w:rPr>
      </w:pPr>
    </w:p>
    <w:p w14:paraId="3971E516" w14:textId="52C84E1E" w:rsidR="00EF16D4" w:rsidRPr="00910AD6" w:rsidRDefault="0058732F" w:rsidP="0058732F">
      <w:pPr>
        <w:rPr>
          <w:rStyle w:val="None"/>
        </w:rPr>
      </w:pPr>
      <w:r w:rsidRPr="00910AD6">
        <w:rPr>
          <w:rStyle w:val="None"/>
          <w:b/>
          <w:bCs/>
        </w:rPr>
        <w:t xml:space="preserve">08/2008-07/2012: </w:t>
      </w:r>
      <w:r w:rsidRPr="00910AD6">
        <w:rPr>
          <w:b/>
          <w:bCs/>
          <w:i/>
          <w:iCs/>
          <w:color w:val="000000"/>
        </w:rPr>
        <w:t>Adult Probation and Parole Officer</w:t>
      </w:r>
      <w:r w:rsidRPr="00910AD6">
        <w:rPr>
          <w:color w:val="000000"/>
        </w:rPr>
        <w:t xml:space="preserve">, </w:t>
      </w:r>
      <w:r w:rsidR="00910AD6">
        <w:rPr>
          <w:color w:val="000000"/>
        </w:rPr>
        <w:t xml:space="preserve">New Mexico </w:t>
      </w:r>
      <w:r w:rsidR="006C7DFE">
        <w:rPr>
          <w:color w:val="000000"/>
        </w:rPr>
        <w:t xml:space="preserve">Corrections </w:t>
      </w:r>
      <w:r w:rsidRPr="00910AD6">
        <w:rPr>
          <w:color w:val="000000"/>
        </w:rPr>
        <w:t>Department</w:t>
      </w:r>
    </w:p>
    <w:p w14:paraId="173A76B0" w14:textId="77777777" w:rsidR="0058732F" w:rsidRPr="00910AD6" w:rsidRDefault="0058732F" w:rsidP="00EF16D4">
      <w:pPr>
        <w:pStyle w:val="BodyA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616E510F" w14:textId="7E473A39" w:rsidR="00EF16D4" w:rsidRPr="00910AD6" w:rsidRDefault="00EF16D4" w:rsidP="00EF16D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08/2006-05/2008: </w:t>
      </w:r>
      <w:r w:rsidR="00462DE8"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Graduate Assistant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Department of Criminal Justice,</w:t>
      </w:r>
      <w:r w:rsidRPr="00910AD6">
        <w:rPr>
          <w:rFonts w:ascii="Times New Roman" w:hAnsi="Times New Roman" w:cs="Times New Roman"/>
          <w:sz w:val="24"/>
          <w:szCs w:val="24"/>
        </w:rPr>
        <w:t xml:space="preserve"> New Mexico State University</w:t>
      </w:r>
    </w:p>
    <w:p w14:paraId="6028A502" w14:textId="77777777" w:rsidR="00462DE8" w:rsidRPr="00910AD6" w:rsidRDefault="00462DE8" w:rsidP="00EF16D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F2189" w14:textId="67B0C23A" w:rsidR="00EF16D4" w:rsidRPr="00910AD6" w:rsidRDefault="00EF16D4" w:rsidP="00EF16D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06/2005-08/2006: 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462DE8"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utorial Coordinator/Academic Advisor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African American Student Services, 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>University of New Mexico</w:t>
      </w:r>
    </w:p>
    <w:p w14:paraId="00C63627" w14:textId="77777777" w:rsidR="00EF16D4" w:rsidRPr="00910AD6" w:rsidRDefault="00EF16D4" w:rsidP="00EF16D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F181E2E" w14:textId="1237CC2D" w:rsidR="00EF16D4" w:rsidRPr="00910AD6" w:rsidRDefault="00EF16D4" w:rsidP="00EF16D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05/2003-06/2005: 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462DE8"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ssistant Tutorial Coordinator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African American Student Services, 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>University of New Mexico</w:t>
      </w:r>
    </w:p>
    <w:p w14:paraId="6B4AA466" w14:textId="77777777" w:rsidR="00EF16D4" w:rsidRPr="00910AD6" w:rsidRDefault="00EF16D4" w:rsidP="00EF16D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2AD5C" w14:textId="34AB12A3" w:rsidR="001140D3" w:rsidRDefault="00EF16D4" w:rsidP="00EF16D4">
      <w:pPr>
        <w:pStyle w:val="BodyA"/>
        <w:jc w:val="both"/>
        <w:rPr>
          <w:rStyle w:val="None"/>
          <w:rFonts w:ascii="Times New Roman" w:hAnsi="Times New Roman" w:cs="Times New Roman"/>
          <w:sz w:val="24"/>
          <w:szCs w:val="24"/>
        </w:rPr>
      </w:pP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08/2002-05/2003: 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462DE8"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utor</w:t>
      </w:r>
      <w:r w:rsidRPr="00910AD6">
        <w:rPr>
          <w:rStyle w:val="None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10AD6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African American Student Services, </w:t>
      </w:r>
      <w:r w:rsidRPr="00910AD6">
        <w:rPr>
          <w:rStyle w:val="None"/>
          <w:rFonts w:ascii="Times New Roman" w:hAnsi="Times New Roman" w:cs="Times New Roman"/>
          <w:sz w:val="24"/>
          <w:szCs w:val="24"/>
        </w:rPr>
        <w:t>University of New Mexico</w:t>
      </w:r>
    </w:p>
    <w:p w14:paraId="7E1D9CC5" w14:textId="586CE26B" w:rsidR="00970E70" w:rsidRDefault="00970E70" w:rsidP="00EF16D4">
      <w:pPr>
        <w:pStyle w:val="BodyA"/>
        <w:pBdr>
          <w:bottom w:val="single" w:sz="12" w:space="1" w:color="auto"/>
        </w:pBdr>
        <w:jc w:val="both"/>
        <w:rPr>
          <w:rStyle w:val="None"/>
          <w:rFonts w:ascii="Times New Roman" w:hAnsi="Times New Roman" w:cs="Times New Roman"/>
          <w:sz w:val="24"/>
          <w:szCs w:val="24"/>
        </w:rPr>
      </w:pPr>
    </w:p>
    <w:p w14:paraId="0364245C" w14:textId="33D38908" w:rsidR="001140D3" w:rsidRDefault="001140D3" w:rsidP="00EF16D4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7534F60F" w14:textId="55852247" w:rsidR="00573953" w:rsidRDefault="00573953" w:rsidP="00573953">
      <w:pPr>
        <w:pStyle w:val="BodyA"/>
        <w:jc w:val="center"/>
        <w:rPr>
          <w:rStyle w:val="None"/>
          <w:rFonts w:ascii="Times New Roman" w:hAnsi="Times New Roman" w:cs="Times New Roman"/>
          <w:b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sz w:val="24"/>
          <w:szCs w:val="24"/>
        </w:rPr>
        <w:lastRenderedPageBreak/>
        <w:t>SERVICES, HONORS, &amp; AWARDS</w:t>
      </w:r>
    </w:p>
    <w:p w14:paraId="6F80D6E1" w14:textId="77777777" w:rsidR="00573953" w:rsidRPr="00AE7141" w:rsidRDefault="00573953" w:rsidP="00530763">
      <w:pPr>
        <w:pStyle w:val="BodyA"/>
        <w:jc w:val="center"/>
        <w:rPr>
          <w:rStyle w:val="None"/>
          <w:rFonts w:ascii="Times New Roman" w:hAnsi="Times New Roman" w:cs="Times New Roman"/>
          <w:b/>
          <w:sz w:val="24"/>
          <w:szCs w:val="24"/>
        </w:rPr>
      </w:pPr>
    </w:p>
    <w:p w14:paraId="0BD0817B" w14:textId="4D3A717E" w:rsidR="00573953" w:rsidRDefault="00573953" w:rsidP="00573953">
      <w:pPr>
        <w:pStyle w:val="BodyA"/>
        <w:jc w:val="both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  <w:r w:rsidRPr="0C49F9C7">
        <w:rPr>
          <w:rStyle w:val="None"/>
          <w:rFonts w:ascii="Times New Roman" w:hAnsi="Times New Roman" w:cs="Times New Roman"/>
          <w:i/>
          <w:iCs/>
          <w:sz w:val="24"/>
          <w:szCs w:val="24"/>
        </w:rPr>
        <w:t>Sociology Graduate Student Association: Treasurer (2018-202</w:t>
      </w:r>
      <w:r w:rsidR="00AB1D36">
        <w:rPr>
          <w:rStyle w:val="None"/>
          <w:rFonts w:ascii="Times New Roman" w:hAnsi="Times New Roman" w:cs="Times New Roman"/>
          <w:i/>
          <w:iCs/>
          <w:sz w:val="24"/>
          <w:szCs w:val="24"/>
        </w:rPr>
        <w:t>1</w:t>
      </w:r>
      <w:r w:rsidRPr="0C49F9C7">
        <w:rPr>
          <w:rStyle w:val="None"/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04120A" w14:textId="77777777" w:rsidR="00573953" w:rsidRPr="00462DE8" w:rsidRDefault="00573953" w:rsidP="00573953">
      <w:pPr>
        <w:pStyle w:val="BodyA"/>
        <w:jc w:val="both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  <w:r w:rsidRPr="0C49F9C7">
        <w:rPr>
          <w:rStyle w:val="None"/>
          <w:rFonts w:ascii="Times New Roman" w:hAnsi="Times New Roman" w:cs="Times New Roman"/>
          <w:i/>
          <w:iCs/>
          <w:sz w:val="24"/>
          <w:szCs w:val="24"/>
        </w:rPr>
        <w:t>Graduate Student Council: Multicultural and Diversity Representative (2018-2020)</w:t>
      </w:r>
    </w:p>
    <w:p w14:paraId="0C34F8FB" w14:textId="413FF35E" w:rsidR="00573953" w:rsidRDefault="00573953" w:rsidP="00573953">
      <w:pPr>
        <w:pStyle w:val="BodyA"/>
        <w:jc w:val="both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  <w:r w:rsidRPr="0C49F9C7">
        <w:rPr>
          <w:rStyle w:val="None"/>
          <w:rFonts w:ascii="Times New Roman" w:hAnsi="Times New Roman" w:cs="Times New Roman"/>
          <w:i/>
          <w:iCs/>
          <w:sz w:val="24"/>
          <w:szCs w:val="24"/>
        </w:rPr>
        <w:t>Intercultural Leadership Council: Co-Chair (2019-2020)</w:t>
      </w:r>
      <w:r w:rsidR="00A216B8">
        <w:rPr>
          <w:rStyle w:val="None"/>
          <w:rFonts w:ascii="Times New Roman" w:hAnsi="Times New Roman" w:cs="Times New Roman"/>
          <w:i/>
          <w:iCs/>
          <w:sz w:val="24"/>
          <w:szCs w:val="24"/>
        </w:rPr>
        <w:t>; GSC Representative (2020-2021)</w:t>
      </w:r>
    </w:p>
    <w:p w14:paraId="67406583" w14:textId="77777777" w:rsidR="00573953" w:rsidRDefault="00573953" w:rsidP="00573953">
      <w:pPr>
        <w:rPr>
          <w:i/>
          <w:iCs/>
        </w:rPr>
      </w:pPr>
      <w:r w:rsidRPr="0C49F9C7">
        <w:rPr>
          <w:i/>
          <w:iCs/>
        </w:rPr>
        <w:t>Honor Society of Phi Kappa Phi Member</w:t>
      </w:r>
    </w:p>
    <w:p w14:paraId="2C833280" w14:textId="77777777" w:rsidR="00573953" w:rsidRDefault="00573953" w:rsidP="00573953">
      <w:pPr>
        <w:rPr>
          <w:i/>
          <w:iCs/>
        </w:rPr>
      </w:pPr>
      <w:r>
        <w:rPr>
          <w:i/>
          <w:iCs/>
        </w:rPr>
        <w:t>Alpha Phi Sigma Member</w:t>
      </w:r>
    </w:p>
    <w:p w14:paraId="2328A372" w14:textId="69131D2F" w:rsidR="00B37080" w:rsidRDefault="00B37080" w:rsidP="00EF16D4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9528624" w14:textId="77777777" w:rsidR="00B37080" w:rsidRDefault="00B37080" w:rsidP="00B37080">
      <w:pPr>
        <w:jc w:val="center"/>
        <w:rPr>
          <w:b/>
        </w:rPr>
      </w:pPr>
      <w:r w:rsidRPr="00462DE8">
        <w:rPr>
          <w:b/>
        </w:rPr>
        <w:t>ACADEMIC MEMBERSHIP</w:t>
      </w:r>
    </w:p>
    <w:p w14:paraId="5DF0DA55" w14:textId="77777777" w:rsidR="00B37080" w:rsidRPr="00462DE8" w:rsidRDefault="00B37080" w:rsidP="00B37080">
      <w:pPr>
        <w:jc w:val="center"/>
        <w:rPr>
          <w:b/>
        </w:rPr>
      </w:pPr>
    </w:p>
    <w:p w14:paraId="7BF4E51D" w14:textId="77777777" w:rsidR="00B37080" w:rsidRDefault="00B37080" w:rsidP="00B37080">
      <w:r w:rsidRPr="00462DE8">
        <w:t>The American Society of Criminology</w:t>
      </w:r>
    </w:p>
    <w:p w14:paraId="7D067B7F" w14:textId="77777777" w:rsidR="00B37080" w:rsidRDefault="00B37080" w:rsidP="00B37080">
      <w:r w:rsidRPr="00462DE8">
        <w:t>Academy of Criminal Justice Sciences</w:t>
      </w:r>
    </w:p>
    <w:p w14:paraId="37334BD5" w14:textId="7DC31738" w:rsidR="00EE528E" w:rsidRDefault="00B37080" w:rsidP="00530763">
      <w:r>
        <w:t>Midwest Sociological Society</w:t>
      </w:r>
    </w:p>
    <w:p w14:paraId="0A095E40" w14:textId="62F18A04" w:rsidR="00A659A7" w:rsidRDefault="00A659A7"/>
    <w:sectPr w:rsidR="00A6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33"/>
    <w:rsid w:val="00063F75"/>
    <w:rsid w:val="00097166"/>
    <w:rsid w:val="000C23E3"/>
    <w:rsid w:val="001140D3"/>
    <w:rsid w:val="00122474"/>
    <w:rsid w:val="00132211"/>
    <w:rsid w:val="00272893"/>
    <w:rsid w:val="00274B0C"/>
    <w:rsid w:val="002C27AE"/>
    <w:rsid w:val="002C374E"/>
    <w:rsid w:val="002C3B5E"/>
    <w:rsid w:val="002D56E3"/>
    <w:rsid w:val="002E61F0"/>
    <w:rsid w:val="00366DF7"/>
    <w:rsid w:val="00377A27"/>
    <w:rsid w:val="004555F5"/>
    <w:rsid w:val="00462DE8"/>
    <w:rsid w:val="00482CBC"/>
    <w:rsid w:val="00530763"/>
    <w:rsid w:val="0055001E"/>
    <w:rsid w:val="00573953"/>
    <w:rsid w:val="0058732F"/>
    <w:rsid w:val="005B5FDE"/>
    <w:rsid w:val="005F23F4"/>
    <w:rsid w:val="00604792"/>
    <w:rsid w:val="006317BB"/>
    <w:rsid w:val="006C0ADF"/>
    <w:rsid w:val="006C7DFE"/>
    <w:rsid w:val="007F66AA"/>
    <w:rsid w:val="00847714"/>
    <w:rsid w:val="00853C93"/>
    <w:rsid w:val="0086017D"/>
    <w:rsid w:val="008B777E"/>
    <w:rsid w:val="008C44BF"/>
    <w:rsid w:val="00910AD6"/>
    <w:rsid w:val="00956555"/>
    <w:rsid w:val="00970E70"/>
    <w:rsid w:val="009B3072"/>
    <w:rsid w:val="009D06B0"/>
    <w:rsid w:val="00A216B8"/>
    <w:rsid w:val="00A4048C"/>
    <w:rsid w:val="00A659A7"/>
    <w:rsid w:val="00A733F9"/>
    <w:rsid w:val="00AA1EC6"/>
    <w:rsid w:val="00AB1D36"/>
    <w:rsid w:val="00B11325"/>
    <w:rsid w:val="00B32A33"/>
    <w:rsid w:val="00B37080"/>
    <w:rsid w:val="00B64018"/>
    <w:rsid w:val="00B83834"/>
    <w:rsid w:val="00BB3772"/>
    <w:rsid w:val="00CA75FA"/>
    <w:rsid w:val="00D54675"/>
    <w:rsid w:val="00D963F6"/>
    <w:rsid w:val="00DD5D76"/>
    <w:rsid w:val="00EE4082"/>
    <w:rsid w:val="00EE528E"/>
    <w:rsid w:val="00EF16D4"/>
    <w:rsid w:val="0C49F9C7"/>
    <w:rsid w:val="392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0AFD"/>
  <w15:chartTrackingRefBased/>
  <w15:docId w15:val="{63E91968-49F7-4AD1-9F13-F2FB850B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F16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None">
    <w:name w:val="None"/>
    <w:rsid w:val="00EF16D4"/>
  </w:style>
  <w:style w:type="paragraph" w:customStyle="1" w:styleId="Default">
    <w:name w:val="Default"/>
    <w:rsid w:val="00EF16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8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8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A27"/>
    <w:rPr>
      <w:color w:val="0563C1" w:themeColor="hyperlink"/>
      <w:u w:val="single"/>
    </w:rPr>
  </w:style>
  <w:style w:type="character" w:customStyle="1" w:styleId="comment">
    <w:name w:val="comment"/>
    <w:basedOn w:val="DefaultParagraphFont"/>
    <w:rsid w:val="00377A27"/>
  </w:style>
  <w:style w:type="character" w:styleId="UnresolvedMention">
    <w:name w:val="Unresolved Mention"/>
    <w:basedOn w:val="DefaultParagraphFont"/>
    <w:uiPriority w:val="99"/>
    <w:semiHidden/>
    <w:unhideWhenUsed/>
    <w:rsid w:val="005B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rtownourkids.org" TargetMode="External"/><Relationship Id="rId4" Type="http://schemas.openxmlformats.org/officeDocument/2006/relationships/hyperlink" Target="mailto:Mer22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Lab 4</dc:creator>
  <cp:keywords/>
  <dc:description/>
  <cp:lastModifiedBy>Marija Dimitrijevic</cp:lastModifiedBy>
  <cp:revision>2</cp:revision>
  <dcterms:created xsi:type="dcterms:W3CDTF">2023-07-16T19:51:00Z</dcterms:created>
  <dcterms:modified xsi:type="dcterms:W3CDTF">2023-07-16T19:51:00Z</dcterms:modified>
</cp:coreProperties>
</file>